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9CF8" w14:textId="77777777" w:rsidR="00D714D2" w:rsidRPr="00ED0310" w:rsidRDefault="00F93561" w:rsidP="00ED0310">
      <w:pPr>
        <w:jc w:val="center"/>
        <w:rPr>
          <w:rFonts w:ascii="ＭＳ Ｐゴシック" w:eastAsia="ＭＳ Ｐゴシック" w:hAnsi="ＭＳ Ｐゴシック"/>
          <w:bCs/>
          <w:sz w:val="36"/>
          <w:szCs w:val="36"/>
        </w:rPr>
      </w:pPr>
      <w:r w:rsidRPr="00ED0310">
        <w:rPr>
          <w:rFonts w:ascii="ＭＳ Ｐゴシック" w:eastAsia="ＭＳ Ｐゴシック" w:hAnsi="ＭＳ Ｐゴシック" w:hint="eastAsia"/>
          <w:bCs/>
          <w:sz w:val="36"/>
          <w:szCs w:val="36"/>
        </w:rPr>
        <w:t>欠格条項に関する申告書兼同意書</w:t>
      </w:r>
    </w:p>
    <w:p w14:paraId="5CB3B986" w14:textId="77777777" w:rsidR="00F93561" w:rsidRPr="00837660" w:rsidRDefault="00F93561" w:rsidP="00ED0310">
      <w:pPr>
        <w:rPr>
          <w:rFonts w:asciiTheme="majorEastAsia" w:eastAsiaTheme="majorEastAsia" w:hAnsiTheme="majorEastAsia"/>
          <w:sz w:val="26"/>
          <w:szCs w:val="26"/>
        </w:rPr>
      </w:pPr>
    </w:p>
    <w:p w14:paraId="75E124F0" w14:textId="77777777" w:rsidR="00F93561" w:rsidRPr="001C2C78" w:rsidRDefault="00F93561" w:rsidP="00ED0310">
      <w:pPr>
        <w:spacing w:line="300" w:lineRule="auto"/>
        <w:ind w:firstLineChars="100" w:firstLine="260"/>
        <w:rPr>
          <w:rFonts w:ascii="ＭＳ Ｐ明朝" w:eastAsia="ＭＳ Ｐ明朝" w:hAnsi="ＭＳ Ｐ明朝"/>
          <w:sz w:val="26"/>
          <w:szCs w:val="26"/>
        </w:rPr>
      </w:pPr>
      <w:r w:rsidRPr="001C2C78">
        <w:rPr>
          <w:rFonts w:ascii="ＭＳ Ｐ明朝" w:eastAsia="ＭＳ Ｐ明朝" w:hAnsi="ＭＳ Ｐ明朝" w:hint="eastAsia"/>
          <w:sz w:val="26"/>
          <w:szCs w:val="26"/>
        </w:rPr>
        <w:t>私は、農業委員会等に関する法律第8条第4項</w:t>
      </w:r>
      <w:r w:rsidR="006408F9" w:rsidRPr="001C2C78">
        <w:rPr>
          <w:rFonts w:ascii="ＭＳ Ｐ明朝" w:eastAsia="ＭＳ Ｐ明朝" w:hAnsi="ＭＳ Ｐ明朝" w:hint="eastAsia"/>
          <w:sz w:val="26"/>
          <w:szCs w:val="26"/>
        </w:rPr>
        <w:t>及び加賀市農業委員会の委員の選任に関する規則第2</w:t>
      </w:r>
      <w:r w:rsidR="00472C31" w:rsidRPr="001C2C78">
        <w:rPr>
          <w:rFonts w:ascii="ＭＳ Ｐ明朝" w:eastAsia="ＭＳ Ｐ明朝" w:hAnsi="ＭＳ Ｐ明朝" w:hint="eastAsia"/>
          <w:sz w:val="26"/>
          <w:szCs w:val="26"/>
        </w:rPr>
        <w:t>条に規定する農業委員の欠格条項</w:t>
      </w:r>
      <w:r w:rsidR="00DA2B5F" w:rsidRPr="001C2C78">
        <w:rPr>
          <w:rFonts w:ascii="ＭＳ Ｐ明朝" w:eastAsia="ＭＳ Ｐ明朝" w:hAnsi="ＭＳ Ｐ明朝" w:hint="eastAsia"/>
          <w:sz w:val="26"/>
          <w:szCs w:val="26"/>
        </w:rPr>
        <w:t>又は</w:t>
      </w:r>
      <w:r w:rsidR="00092E78" w:rsidRPr="001C2C78">
        <w:rPr>
          <w:rFonts w:ascii="ＭＳ Ｐ明朝" w:eastAsia="ＭＳ Ｐ明朝" w:hAnsi="ＭＳ Ｐ明朝" w:hint="eastAsia"/>
          <w:sz w:val="26"/>
          <w:szCs w:val="26"/>
        </w:rPr>
        <w:t>同</w:t>
      </w:r>
      <w:r w:rsidR="00837660" w:rsidRPr="001C2C78">
        <w:rPr>
          <w:rFonts w:ascii="ＭＳ Ｐ明朝" w:eastAsia="ＭＳ Ｐ明朝" w:hAnsi="ＭＳ Ｐ明朝" w:hint="eastAsia"/>
          <w:sz w:val="26"/>
          <w:szCs w:val="26"/>
        </w:rPr>
        <w:t>法第18条第4項</w:t>
      </w:r>
      <w:r w:rsidR="00472C31" w:rsidRPr="001C2C78">
        <w:rPr>
          <w:rFonts w:ascii="ＭＳ Ｐ明朝" w:eastAsia="ＭＳ Ｐ明朝" w:hAnsi="ＭＳ Ｐ明朝" w:hint="eastAsia"/>
          <w:sz w:val="26"/>
          <w:szCs w:val="26"/>
        </w:rPr>
        <w:t>及び加賀市農地利用最適化推進委員の選任に関する規則</w:t>
      </w:r>
      <w:r w:rsidR="006408F9" w:rsidRPr="001C2C78">
        <w:rPr>
          <w:rFonts w:ascii="ＭＳ Ｐ明朝" w:eastAsia="ＭＳ Ｐ明朝" w:hAnsi="ＭＳ Ｐ明朝" w:hint="eastAsia"/>
          <w:sz w:val="26"/>
          <w:szCs w:val="26"/>
        </w:rPr>
        <w:t>第3条</w:t>
      </w:r>
      <w:r w:rsidR="00472C31" w:rsidRPr="001C2C78">
        <w:rPr>
          <w:rFonts w:ascii="ＭＳ Ｐ明朝" w:eastAsia="ＭＳ Ｐ明朝" w:hAnsi="ＭＳ Ｐ明朝" w:hint="eastAsia"/>
          <w:sz w:val="26"/>
          <w:szCs w:val="26"/>
        </w:rPr>
        <w:t>に規定する</w:t>
      </w:r>
      <w:r w:rsidR="00837660" w:rsidRPr="001C2C78">
        <w:rPr>
          <w:rFonts w:ascii="ＭＳ Ｐ明朝" w:eastAsia="ＭＳ Ｐ明朝" w:hAnsi="ＭＳ Ｐ明朝" w:hint="eastAsia"/>
          <w:sz w:val="26"/>
          <w:szCs w:val="26"/>
        </w:rPr>
        <w:t>農地利用最適化推進委員</w:t>
      </w:r>
      <w:r w:rsidR="00472C31" w:rsidRPr="001C2C78">
        <w:rPr>
          <w:rFonts w:ascii="ＭＳ Ｐ明朝" w:eastAsia="ＭＳ Ｐ明朝" w:hAnsi="ＭＳ Ｐ明朝" w:hint="eastAsia"/>
          <w:sz w:val="26"/>
          <w:szCs w:val="26"/>
        </w:rPr>
        <w:t>の欠格条項</w:t>
      </w:r>
      <w:r w:rsidRPr="001C2C78">
        <w:rPr>
          <w:rFonts w:ascii="ＭＳ Ｐ明朝" w:eastAsia="ＭＳ Ｐ明朝" w:hAnsi="ＭＳ Ｐ明朝" w:hint="eastAsia"/>
          <w:sz w:val="26"/>
          <w:szCs w:val="26"/>
        </w:rPr>
        <w:t>のいずれにも該当</w:t>
      </w:r>
      <w:r w:rsidR="00BF59CC" w:rsidRPr="001C2C78">
        <w:rPr>
          <w:rFonts w:ascii="ＭＳ Ｐ明朝" w:eastAsia="ＭＳ Ｐ明朝" w:hAnsi="ＭＳ Ｐ明朝" w:hint="eastAsia"/>
          <w:sz w:val="26"/>
          <w:szCs w:val="26"/>
        </w:rPr>
        <w:t>していないことを申告します。</w:t>
      </w:r>
    </w:p>
    <w:p w14:paraId="59531488" w14:textId="77777777" w:rsidR="00837660" w:rsidRPr="001C2C78" w:rsidRDefault="00837660" w:rsidP="00ED0310">
      <w:pPr>
        <w:spacing w:line="300" w:lineRule="auto"/>
        <w:ind w:firstLineChars="100" w:firstLine="260"/>
        <w:rPr>
          <w:rFonts w:ascii="ＭＳ Ｐ明朝" w:eastAsia="ＭＳ Ｐ明朝" w:hAnsi="ＭＳ Ｐ明朝"/>
          <w:sz w:val="26"/>
          <w:szCs w:val="26"/>
        </w:rPr>
      </w:pPr>
      <w:r w:rsidRPr="001C2C78">
        <w:rPr>
          <w:rFonts w:ascii="ＭＳ Ｐ明朝" w:eastAsia="ＭＳ Ｐ明朝" w:hAnsi="ＭＳ Ｐ明朝" w:hint="eastAsia"/>
          <w:sz w:val="26"/>
          <w:szCs w:val="26"/>
        </w:rPr>
        <w:t>また、</w:t>
      </w:r>
      <w:r w:rsidR="00BF59CC" w:rsidRPr="001C2C78">
        <w:rPr>
          <w:rFonts w:ascii="ＭＳ Ｐ明朝" w:eastAsia="ＭＳ Ｐ明朝" w:hAnsi="ＭＳ Ｐ明朝" w:hint="eastAsia"/>
          <w:sz w:val="26"/>
          <w:szCs w:val="26"/>
        </w:rPr>
        <w:t>これらの</w:t>
      </w:r>
      <w:r w:rsidRPr="001C2C78">
        <w:rPr>
          <w:rFonts w:ascii="ＭＳ Ｐ明朝" w:eastAsia="ＭＳ Ｐ明朝" w:hAnsi="ＭＳ Ｐ明朝" w:hint="eastAsia"/>
          <w:sz w:val="26"/>
          <w:szCs w:val="26"/>
        </w:rPr>
        <w:t>欠格条項に該当していないことを</w:t>
      </w:r>
      <w:r w:rsidR="00905B93" w:rsidRPr="001C2C78">
        <w:rPr>
          <w:rFonts w:ascii="ＭＳ Ｐ明朝" w:eastAsia="ＭＳ Ｐ明朝" w:hAnsi="ＭＳ Ｐ明朝" w:hint="eastAsia"/>
          <w:sz w:val="26"/>
          <w:szCs w:val="26"/>
        </w:rPr>
        <w:t>加賀市において確認すること、及び加賀</w:t>
      </w:r>
      <w:r w:rsidR="0085146E" w:rsidRPr="001C2C78">
        <w:rPr>
          <w:rFonts w:ascii="ＭＳ Ｐ明朝" w:eastAsia="ＭＳ Ｐ明朝" w:hAnsi="ＭＳ Ｐ明朝" w:hint="eastAsia"/>
          <w:sz w:val="26"/>
          <w:szCs w:val="26"/>
        </w:rPr>
        <w:t>市が関係機関に照会</w:t>
      </w:r>
      <w:r w:rsidRPr="001C2C78">
        <w:rPr>
          <w:rFonts w:ascii="ＭＳ Ｐ明朝" w:eastAsia="ＭＳ Ｐ明朝" w:hAnsi="ＭＳ Ｐ明朝" w:hint="eastAsia"/>
          <w:sz w:val="26"/>
          <w:szCs w:val="26"/>
        </w:rPr>
        <w:t>することに同意します。</w:t>
      </w:r>
    </w:p>
    <w:p w14:paraId="489EA8EC" w14:textId="77777777" w:rsidR="00F93561" w:rsidRPr="00ED0310" w:rsidRDefault="00F93561" w:rsidP="00ED0310">
      <w:pPr>
        <w:spacing w:line="300" w:lineRule="auto"/>
        <w:rPr>
          <w:rFonts w:ascii="ＭＳ Ｐ明朝" w:eastAsia="ＭＳ Ｐ明朝" w:hAnsi="ＭＳ Ｐ明朝"/>
          <w:sz w:val="26"/>
          <w:szCs w:val="26"/>
        </w:rPr>
      </w:pPr>
    </w:p>
    <w:p w14:paraId="09C3372F" w14:textId="77777777" w:rsidR="00F93561" w:rsidRPr="00ED0310" w:rsidRDefault="00F93561" w:rsidP="00ED0310">
      <w:pPr>
        <w:spacing w:line="300" w:lineRule="auto"/>
        <w:rPr>
          <w:rFonts w:ascii="ＭＳ Ｐ明朝" w:eastAsia="ＭＳ Ｐ明朝" w:hAnsi="ＭＳ Ｐ明朝"/>
          <w:b/>
          <w:sz w:val="26"/>
          <w:szCs w:val="26"/>
        </w:rPr>
      </w:pPr>
      <w:r w:rsidRPr="00ED0310">
        <w:rPr>
          <w:rFonts w:ascii="ＭＳ Ｐ明朝" w:eastAsia="ＭＳ Ｐ明朝" w:hAnsi="ＭＳ Ｐ明朝" w:hint="eastAsia"/>
          <w:b/>
          <w:sz w:val="26"/>
          <w:szCs w:val="26"/>
        </w:rPr>
        <w:t>（農業委員会等に関する法律第8条第4項に規定する農業委員の欠格条項</w:t>
      </w:r>
      <w:r w:rsidR="0085146E" w:rsidRPr="00ED0310">
        <w:rPr>
          <w:rFonts w:ascii="ＭＳ Ｐ明朝" w:eastAsia="ＭＳ Ｐ明朝" w:hAnsi="ＭＳ Ｐ明朝" w:hint="eastAsia"/>
          <w:b/>
          <w:sz w:val="26"/>
          <w:szCs w:val="26"/>
        </w:rPr>
        <w:t>及び</w:t>
      </w:r>
      <w:r w:rsidR="00092E78" w:rsidRPr="00ED0310">
        <w:rPr>
          <w:rFonts w:ascii="ＭＳ Ｐ明朝" w:eastAsia="ＭＳ Ｐ明朝" w:hAnsi="ＭＳ Ｐ明朝" w:hint="eastAsia"/>
          <w:b/>
          <w:sz w:val="26"/>
          <w:szCs w:val="26"/>
        </w:rPr>
        <w:t>同法</w:t>
      </w:r>
      <w:r w:rsidR="00472C31" w:rsidRPr="00ED0310">
        <w:rPr>
          <w:rFonts w:ascii="ＭＳ Ｐ明朝" w:eastAsia="ＭＳ Ｐ明朝" w:hAnsi="ＭＳ Ｐ明朝" w:hint="eastAsia"/>
          <w:b/>
          <w:sz w:val="26"/>
          <w:szCs w:val="26"/>
        </w:rPr>
        <w:t>第18条第4項に規定する農地利用最適化推進委員の欠格条項</w:t>
      </w:r>
      <w:r w:rsidRPr="00ED0310">
        <w:rPr>
          <w:rFonts w:ascii="ＭＳ Ｐ明朝" w:eastAsia="ＭＳ Ｐ明朝" w:hAnsi="ＭＳ Ｐ明朝" w:hint="eastAsia"/>
          <w:b/>
          <w:sz w:val="26"/>
          <w:szCs w:val="26"/>
        </w:rPr>
        <w:t>）</w:t>
      </w:r>
    </w:p>
    <w:p w14:paraId="2128CA90" w14:textId="40F5CB26" w:rsidR="00837660" w:rsidRPr="001C2C78" w:rsidRDefault="00837660" w:rsidP="001C2C78">
      <w:pPr>
        <w:pStyle w:val="a3"/>
        <w:widowControl/>
        <w:numPr>
          <w:ilvl w:val="0"/>
          <w:numId w:val="1"/>
        </w:numPr>
        <w:spacing w:line="300" w:lineRule="auto"/>
        <w:ind w:leftChars="0"/>
        <w:jc w:val="left"/>
        <w:rPr>
          <w:rFonts w:ascii="ＭＳ Ｐ明朝" w:eastAsia="ＭＳ Ｐ明朝" w:hAnsi="ＭＳ Ｐ明朝" w:cs="ＭＳ Ｐゴシック"/>
          <w:kern w:val="0"/>
          <w:sz w:val="24"/>
          <w:szCs w:val="24"/>
        </w:rPr>
      </w:pPr>
      <w:r w:rsidRPr="001C2C78">
        <w:rPr>
          <w:rFonts w:ascii="ＭＳ Ｐ明朝" w:eastAsia="ＭＳ Ｐ明朝" w:hAnsi="ＭＳ Ｐ明朝" w:cs="ＭＳ Ｐゴシック"/>
          <w:kern w:val="0"/>
          <w:sz w:val="24"/>
          <w:szCs w:val="24"/>
        </w:rPr>
        <w:t xml:space="preserve">破産手続開始の決定を受けて復権を得ない者 </w:t>
      </w:r>
    </w:p>
    <w:p w14:paraId="34EFAA8A" w14:textId="5ADA4075" w:rsidR="00F93561" w:rsidRPr="001C2C78" w:rsidRDefault="00837660" w:rsidP="001C2C78">
      <w:pPr>
        <w:pStyle w:val="a3"/>
        <w:widowControl/>
        <w:numPr>
          <w:ilvl w:val="0"/>
          <w:numId w:val="1"/>
        </w:numPr>
        <w:spacing w:line="300" w:lineRule="auto"/>
        <w:ind w:leftChars="0" w:rightChars="-81" w:right="-170"/>
        <w:jc w:val="left"/>
        <w:rPr>
          <w:rFonts w:ascii="ＭＳ Ｐ明朝" w:eastAsia="ＭＳ Ｐ明朝" w:hAnsi="ＭＳ Ｐ明朝" w:cs="ＭＳ Ｐゴシック"/>
          <w:kern w:val="0"/>
          <w:sz w:val="24"/>
          <w:szCs w:val="24"/>
        </w:rPr>
      </w:pPr>
      <w:r w:rsidRPr="001C2C78">
        <w:rPr>
          <w:rFonts w:ascii="ＭＳ Ｐ明朝" w:eastAsia="ＭＳ Ｐ明朝" w:hAnsi="ＭＳ Ｐ明朝" w:cs="ＭＳ Ｐゴシック"/>
          <w:kern w:val="0"/>
          <w:sz w:val="24"/>
          <w:szCs w:val="24"/>
        </w:rPr>
        <w:t>禁錮以上の刑に処せられ、その執行を終わるまで又はその執行を受けることがなくなるまでの者</w:t>
      </w:r>
    </w:p>
    <w:p w14:paraId="696E3AC2" w14:textId="77777777" w:rsidR="009B4610" w:rsidRPr="00ED0310" w:rsidRDefault="009B4610" w:rsidP="00ED0310">
      <w:pPr>
        <w:widowControl/>
        <w:spacing w:line="300" w:lineRule="auto"/>
        <w:jc w:val="left"/>
        <w:rPr>
          <w:rFonts w:ascii="ＭＳ Ｐ明朝" w:eastAsia="ＭＳ Ｐ明朝" w:hAnsi="ＭＳ Ｐ明朝" w:cs="ＭＳ Ｐゴシック"/>
          <w:kern w:val="0"/>
          <w:sz w:val="24"/>
          <w:szCs w:val="24"/>
        </w:rPr>
      </w:pPr>
    </w:p>
    <w:p w14:paraId="44D12162" w14:textId="77777777" w:rsidR="00F93561" w:rsidRPr="00ED0310" w:rsidRDefault="009B4610" w:rsidP="00ED0310">
      <w:pPr>
        <w:spacing w:line="300" w:lineRule="auto"/>
        <w:rPr>
          <w:rFonts w:ascii="ＭＳ Ｐ明朝" w:eastAsia="ＭＳ Ｐ明朝" w:hAnsi="ＭＳ Ｐ明朝"/>
          <w:b/>
          <w:sz w:val="26"/>
          <w:szCs w:val="26"/>
        </w:rPr>
      </w:pPr>
      <w:r w:rsidRPr="00ED0310">
        <w:rPr>
          <w:rFonts w:ascii="ＭＳ Ｐ明朝" w:eastAsia="ＭＳ Ｐ明朝" w:hAnsi="ＭＳ Ｐ明朝" w:hint="eastAsia"/>
          <w:b/>
          <w:sz w:val="26"/>
          <w:szCs w:val="26"/>
        </w:rPr>
        <w:t>（加賀市農業委員会の委員の選任に関する規則第2</w:t>
      </w:r>
      <w:r w:rsidR="00F93561" w:rsidRPr="00ED0310">
        <w:rPr>
          <w:rFonts w:ascii="ＭＳ Ｐ明朝" w:eastAsia="ＭＳ Ｐ明朝" w:hAnsi="ＭＳ Ｐ明朝" w:hint="eastAsia"/>
          <w:b/>
          <w:sz w:val="26"/>
          <w:szCs w:val="26"/>
        </w:rPr>
        <w:t>条に規定する</w:t>
      </w:r>
      <w:r w:rsidR="00472C31" w:rsidRPr="00ED0310">
        <w:rPr>
          <w:rFonts w:ascii="ＭＳ Ｐ明朝" w:eastAsia="ＭＳ Ｐ明朝" w:hAnsi="ＭＳ Ｐ明朝" w:hint="eastAsia"/>
          <w:b/>
          <w:sz w:val="26"/>
          <w:szCs w:val="26"/>
        </w:rPr>
        <w:t>農業委員の</w:t>
      </w:r>
      <w:r w:rsidR="00F93561" w:rsidRPr="00ED0310">
        <w:rPr>
          <w:rFonts w:ascii="ＭＳ Ｐ明朝" w:eastAsia="ＭＳ Ｐ明朝" w:hAnsi="ＭＳ Ｐ明朝" w:hint="eastAsia"/>
          <w:b/>
          <w:sz w:val="26"/>
          <w:szCs w:val="26"/>
        </w:rPr>
        <w:t>欠格条項</w:t>
      </w:r>
      <w:r w:rsidRPr="00ED0310">
        <w:rPr>
          <w:rFonts w:ascii="ＭＳ Ｐ明朝" w:eastAsia="ＭＳ Ｐ明朝" w:hAnsi="ＭＳ Ｐ明朝" w:hint="eastAsia"/>
          <w:b/>
          <w:sz w:val="26"/>
          <w:szCs w:val="26"/>
        </w:rPr>
        <w:t>及び加賀市農地利用最適化推進委員の選任に関する規則第3</w:t>
      </w:r>
      <w:r w:rsidR="00472C31" w:rsidRPr="00ED0310">
        <w:rPr>
          <w:rFonts w:ascii="ＭＳ Ｐ明朝" w:eastAsia="ＭＳ Ｐ明朝" w:hAnsi="ＭＳ Ｐ明朝" w:hint="eastAsia"/>
          <w:b/>
          <w:sz w:val="26"/>
          <w:szCs w:val="26"/>
        </w:rPr>
        <w:t>条に規定する農地利用最適化推進委員の欠格条項</w:t>
      </w:r>
      <w:r w:rsidR="00F93561" w:rsidRPr="00ED0310">
        <w:rPr>
          <w:rFonts w:ascii="ＭＳ Ｐ明朝" w:eastAsia="ＭＳ Ｐ明朝" w:hAnsi="ＭＳ Ｐ明朝" w:hint="eastAsia"/>
          <w:b/>
          <w:sz w:val="26"/>
          <w:szCs w:val="26"/>
        </w:rPr>
        <w:t>）</w:t>
      </w:r>
    </w:p>
    <w:p w14:paraId="25FA7E93" w14:textId="6C121EFC" w:rsidR="00F93561" w:rsidRPr="001C2C78" w:rsidRDefault="009B4610" w:rsidP="001C2C78">
      <w:pPr>
        <w:pStyle w:val="a3"/>
        <w:numPr>
          <w:ilvl w:val="0"/>
          <w:numId w:val="3"/>
        </w:numPr>
        <w:spacing w:line="300" w:lineRule="auto"/>
        <w:ind w:leftChars="0"/>
        <w:rPr>
          <w:rFonts w:ascii="ＭＳ Ｐ明朝" w:eastAsia="ＭＳ Ｐ明朝" w:hAnsi="ＭＳ Ｐ明朝"/>
          <w:sz w:val="24"/>
          <w:szCs w:val="24"/>
        </w:rPr>
      </w:pPr>
      <w:r w:rsidRPr="001C2C78">
        <w:rPr>
          <w:rFonts w:ascii="ＭＳ Ｐ明朝" w:eastAsia="ＭＳ Ｐ明朝" w:hAnsi="ＭＳ Ｐ明朝" w:hint="eastAsia"/>
          <w:sz w:val="24"/>
          <w:szCs w:val="24"/>
        </w:rPr>
        <w:t>暴力団員による不当な行為の防止等に関する法律第2条に規定する暴力団若しくは暴力団員又はこれらと密接な関係を有する者</w:t>
      </w:r>
    </w:p>
    <w:p w14:paraId="65371A13" w14:textId="77777777" w:rsidR="00F93561" w:rsidRPr="00ED0310" w:rsidRDefault="00F93561" w:rsidP="00ED0310">
      <w:pPr>
        <w:spacing w:line="300" w:lineRule="auto"/>
        <w:rPr>
          <w:rFonts w:ascii="ＭＳ Ｐ明朝" w:eastAsia="ＭＳ Ｐ明朝" w:hAnsi="ＭＳ Ｐ明朝"/>
          <w:sz w:val="26"/>
          <w:szCs w:val="26"/>
        </w:rPr>
      </w:pPr>
    </w:p>
    <w:p w14:paraId="0DF03E85" w14:textId="71DEF9DB" w:rsidR="00837660" w:rsidRPr="00ED0310" w:rsidRDefault="0053266D" w:rsidP="0053266D">
      <w:pPr>
        <w:spacing w:line="300" w:lineRule="auto"/>
        <w:ind w:firstLineChars="400" w:firstLine="1080"/>
        <w:rPr>
          <w:rFonts w:ascii="ＭＳ Ｐ明朝" w:eastAsia="ＭＳ Ｐ明朝" w:hAnsi="ＭＳ Ｐ明朝"/>
          <w:sz w:val="27"/>
          <w:szCs w:val="27"/>
        </w:rPr>
      </w:pPr>
      <w:r w:rsidRPr="00ED0310">
        <w:rPr>
          <w:rFonts w:asciiTheme="minorEastAsia" w:hAnsiTheme="minorEastAsia" w:hint="eastAsia"/>
          <w:sz w:val="27"/>
          <w:szCs w:val="27"/>
          <w:u w:val="single"/>
        </w:rPr>
        <w:t xml:space="preserve">　　　　　年　　　　月　　　　日</w:t>
      </w:r>
    </w:p>
    <w:p w14:paraId="549B3235" w14:textId="77777777" w:rsidR="00837660" w:rsidRPr="00ED0310" w:rsidRDefault="00837660" w:rsidP="00ED0310">
      <w:pPr>
        <w:spacing w:line="300" w:lineRule="auto"/>
        <w:rPr>
          <w:rFonts w:ascii="ＭＳ Ｐ明朝" w:eastAsia="ＭＳ Ｐ明朝" w:hAnsi="ＭＳ Ｐ明朝"/>
          <w:sz w:val="27"/>
          <w:szCs w:val="27"/>
        </w:rPr>
      </w:pPr>
    </w:p>
    <w:p w14:paraId="57B82910" w14:textId="7FB1A159" w:rsidR="001A7BFA" w:rsidRPr="00ED0310" w:rsidRDefault="00DA2B5F" w:rsidP="00ED0310">
      <w:pPr>
        <w:spacing w:line="300" w:lineRule="auto"/>
        <w:rPr>
          <w:rFonts w:ascii="ＭＳ Ｐ明朝" w:eastAsia="ＭＳ Ｐ明朝" w:hAnsi="ＭＳ Ｐ明朝"/>
          <w:sz w:val="27"/>
          <w:szCs w:val="27"/>
        </w:rPr>
      </w:pPr>
      <w:r w:rsidRPr="00ED0310">
        <w:rPr>
          <w:rFonts w:ascii="ＭＳ Ｐ明朝" w:eastAsia="ＭＳ Ｐ明朝" w:hAnsi="ＭＳ Ｐ明朝" w:hint="eastAsia"/>
          <w:sz w:val="27"/>
          <w:szCs w:val="27"/>
        </w:rPr>
        <w:t>（宛先）</w:t>
      </w:r>
      <w:r w:rsidR="0053266D">
        <w:rPr>
          <w:rFonts w:ascii="ＭＳ Ｐ明朝" w:eastAsia="ＭＳ Ｐ明朝" w:hAnsi="ＭＳ Ｐ明朝"/>
          <w:sz w:val="27"/>
          <w:szCs w:val="27"/>
        </w:rPr>
        <w:tab/>
      </w:r>
      <w:r w:rsidR="001A7BFA" w:rsidRPr="00ED0310">
        <w:rPr>
          <w:rFonts w:ascii="ＭＳ Ｐ明朝" w:eastAsia="ＭＳ Ｐ明朝" w:hAnsi="ＭＳ Ｐ明朝" w:hint="eastAsia"/>
          <w:sz w:val="27"/>
          <w:szCs w:val="27"/>
        </w:rPr>
        <w:t>加賀市長</w:t>
      </w:r>
    </w:p>
    <w:p w14:paraId="4F0C26C0" w14:textId="5EC8A32D" w:rsidR="00DA2B5F" w:rsidRPr="00ED0310" w:rsidRDefault="00D92A32" w:rsidP="0053266D">
      <w:pPr>
        <w:spacing w:beforeLines="50" w:before="180" w:line="300" w:lineRule="auto"/>
        <w:ind w:firstLine="840"/>
        <w:rPr>
          <w:rFonts w:ascii="ＭＳ Ｐ明朝" w:eastAsia="ＭＳ Ｐ明朝" w:hAnsi="ＭＳ Ｐ明朝"/>
          <w:sz w:val="27"/>
          <w:szCs w:val="27"/>
        </w:rPr>
      </w:pPr>
      <w:r w:rsidRPr="00ED0310">
        <w:rPr>
          <w:rFonts w:ascii="ＭＳ Ｐ明朝" w:eastAsia="ＭＳ Ｐ明朝" w:hAnsi="ＭＳ Ｐ明朝" w:hint="eastAsia"/>
          <w:sz w:val="27"/>
          <w:szCs w:val="27"/>
        </w:rPr>
        <w:t>加賀市農業委員会</w:t>
      </w:r>
    </w:p>
    <w:p w14:paraId="203768B9" w14:textId="77777777" w:rsidR="00837660" w:rsidRPr="00ED0310" w:rsidRDefault="00837660" w:rsidP="00ED0310">
      <w:pPr>
        <w:spacing w:line="300" w:lineRule="auto"/>
        <w:rPr>
          <w:rFonts w:ascii="ＭＳ Ｐ明朝" w:eastAsia="ＭＳ Ｐ明朝" w:hAnsi="ＭＳ Ｐ明朝"/>
          <w:sz w:val="27"/>
          <w:szCs w:val="27"/>
        </w:rPr>
      </w:pPr>
    </w:p>
    <w:p w14:paraId="08B933F0" w14:textId="24890193" w:rsidR="00837660" w:rsidRPr="00ED0310" w:rsidRDefault="00837660" w:rsidP="00ED0310">
      <w:pPr>
        <w:spacing w:line="300" w:lineRule="auto"/>
        <w:ind w:leftChars="877" w:left="1842"/>
        <w:rPr>
          <w:rFonts w:asciiTheme="minorEastAsia" w:hAnsiTheme="minorEastAsia"/>
          <w:sz w:val="27"/>
          <w:szCs w:val="27"/>
          <w:u w:val="single"/>
        </w:rPr>
      </w:pPr>
      <w:r w:rsidRPr="00ED0310">
        <w:rPr>
          <w:rFonts w:asciiTheme="minorEastAsia" w:hAnsiTheme="minorEastAsia" w:hint="eastAsia"/>
          <w:spacing w:val="135"/>
          <w:kern w:val="0"/>
          <w:sz w:val="27"/>
          <w:szCs w:val="27"/>
          <w:fitText w:val="810" w:id="-1288416768"/>
        </w:rPr>
        <w:t>住</w:t>
      </w:r>
      <w:r w:rsidRPr="00ED0310">
        <w:rPr>
          <w:rFonts w:asciiTheme="minorEastAsia" w:hAnsiTheme="minorEastAsia" w:hint="eastAsia"/>
          <w:kern w:val="0"/>
          <w:sz w:val="27"/>
          <w:szCs w:val="27"/>
          <w:fitText w:val="810" w:id="-1288416768"/>
        </w:rPr>
        <w:t>所</w:t>
      </w:r>
      <w:r w:rsidRPr="00ED0310">
        <w:rPr>
          <w:rFonts w:asciiTheme="minorEastAsia" w:hAnsiTheme="minorEastAsia" w:hint="eastAsia"/>
          <w:sz w:val="27"/>
          <w:szCs w:val="27"/>
        </w:rPr>
        <w:t xml:space="preserve">　</w:t>
      </w:r>
      <w:r w:rsidR="00ED0310" w:rsidRPr="00ED0310">
        <w:rPr>
          <w:rFonts w:asciiTheme="minorEastAsia" w:hAnsiTheme="minorEastAsia" w:hint="eastAsia"/>
          <w:sz w:val="27"/>
          <w:szCs w:val="27"/>
          <w:u w:val="single"/>
        </w:rPr>
        <w:t xml:space="preserve">　　　　　　　　　　　　　　　　　　　　　　　　　</w:t>
      </w:r>
    </w:p>
    <w:p w14:paraId="440A308A" w14:textId="77777777" w:rsidR="00837660" w:rsidRPr="00ED0310" w:rsidRDefault="00837660" w:rsidP="00ED0310">
      <w:pPr>
        <w:spacing w:line="300" w:lineRule="auto"/>
        <w:ind w:leftChars="877" w:left="1842"/>
        <w:rPr>
          <w:rFonts w:asciiTheme="minorEastAsia" w:hAnsiTheme="minorEastAsia"/>
          <w:sz w:val="27"/>
          <w:szCs w:val="27"/>
        </w:rPr>
      </w:pPr>
    </w:p>
    <w:p w14:paraId="78ACCFC2" w14:textId="77777777" w:rsidR="00ED0310" w:rsidRPr="00ED0310" w:rsidRDefault="00837660" w:rsidP="00ED0310">
      <w:pPr>
        <w:spacing w:line="300" w:lineRule="auto"/>
        <w:ind w:leftChars="877" w:left="1842"/>
        <w:rPr>
          <w:rFonts w:asciiTheme="minorEastAsia" w:hAnsiTheme="minorEastAsia"/>
          <w:sz w:val="27"/>
          <w:szCs w:val="27"/>
          <w:u w:val="single"/>
        </w:rPr>
      </w:pPr>
      <w:r w:rsidRPr="00ED0310">
        <w:rPr>
          <w:rFonts w:asciiTheme="minorEastAsia" w:hAnsiTheme="minorEastAsia" w:hint="eastAsia"/>
          <w:spacing w:val="135"/>
          <w:kern w:val="0"/>
          <w:sz w:val="27"/>
          <w:szCs w:val="27"/>
          <w:fitText w:val="810" w:id="-1288416767"/>
        </w:rPr>
        <w:t>氏</w:t>
      </w:r>
      <w:r w:rsidRPr="00ED0310">
        <w:rPr>
          <w:rFonts w:asciiTheme="minorEastAsia" w:hAnsiTheme="minorEastAsia" w:hint="eastAsia"/>
          <w:kern w:val="0"/>
          <w:sz w:val="27"/>
          <w:szCs w:val="27"/>
          <w:fitText w:val="810" w:id="-1288416767"/>
        </w:rPr>
        <w:t>名</w:t>
      </w:r>
      <w:r w:rsidRPr="00ED0310">
        <w:rPr>
          <w:rFonts w:asciiTheme="minorEastAsia" w:hAnsiTheme="minorEastAsia" w:hint="eastAsia"/>
          <w:sz w:val="27"/>
          <w:szCs w:val="27"/>
        </w:rPr>
        <w:t xml:space="preserve">　</w:t>
      </w:r>
      <w:r w:rsidR="00ED0310" w:rsidRPr="00ED0310">
        <w:rPr>
          <w:rFonts w:asciiTheme="minorEastAsia" w:hAnsiTheme="minorEastAsia" w:hint="eastAsia"/>
          <w:sz w:val="27"/>
          <w:szCs w:val="27"/>
          <w:u w:val="single"/>
        </w:rPr>
        <w:t xml:space="preserve">　　　　　　　　　　　　　　　　　　　　　　　　　</w:t>
      </w:r>
    </w:p>
    <w:p w14:paraId="3235D8FE" w14:textId="77777777" w:rsidR="00837660" w:rsidRPr="00ED0310" w:rsidRDefault="00837660" w:rsidP="00ED0310">
      <w:pPr>
        <w:spacing w:line="300" w:lineRule="auto"/>
        <w:ind w:leftChars="877" w:left="1842"/>
        <w:rPr>
          <w:rFonts w:asciiTheme="minorEastAsia" w:hAnsiTheme="minorEastAsia"/>
          <w:sz w:val="27"/>
          <w:szCs w:val="27"/>
        </w:rPr>
      </w:pPr>
    </w:p>
    <w:p w14:paraId="56D250E1" w14:textId="017C93AF" w:rsidR="00BF59CC" w:rsidRPr="00ED0310" w:rsidRDefault="00905B93" w:rsidP="00ED0310">
      <w:pPr>
        <w:spacing w:line="300" w:lineRule="auto"/>
        <w:ind w:leftChars="877" w:left="1842"/>
        <w:rPr>
          <w:rFonts w:asciiTheme="minorEastAsia" w:hAnsiTheme="minorEastAsia"/>
          <w:sz w:val="27"/>
          <w:szCs w:val="27"/>
        </w:rPr>
      </w:pPr>
      <w:r w:rsidRPr="00ED0310">
        <w:rPr>
          <w:rFonts w:asciiTheme="minorEastAsia" w:hAnsiTheme="minorEastAsia" w:hint="eastAsia"/>
          <w:w w:val="75"/>
          <w:kern w:val="0"/>
          <w:sz w:val="27"/>
          <w:szCs w:val="27"/>
          <w:fitText w:val="810" w:id="-1288416512"/>
        </w:rPr>
        <w:t>生年月日</w:t>
      </w:r>
      <w:r w:rsidRPr="00ED0310">
        <w:rPr>
          <w:rFonts w:asciiTheme="minorEastAsia" w:hAnsiTheme="minorEastAsia" w:hint="eastAsia"/>
          <w:sz w:val="27"/>
          <w:szCs w:val="27"/>
        </w:rPr>
        <w:t xml:space="preserve">  </w:t>
      </w:r>
      <w:r w:rsidR="00092E78" w:rsidRPr="00ED0310">
        <w:rPr>
          <w:rFonts w:asciiTheme="minorEastAsia" w:hAnsiTheme="minorEastAsia" w:hint="eastAsia"/>
          <w:sz w:val="27"/>
          <w:szCs w:val="27"/>
          <w:u w:val="single"/>
        </w:rPr>
        <w:t xml:space="preserve">　　</w:t>
      </w:r>
      <w:r w:rsidRPr="00ED0310">
        <w:rPr>
          <w:rFonts w:asciiTheme="minorEastAsia" w:hAnsiTheme="minorEastAsia" w:hint="eastAsia"/>
          <w:sz w:val="27"/>
          <w:szCs w:val="27"/>
          <w:u w:val="single"/>
        </w:rPr>
        <w:t xml:space="preserve">　　　</w:t>
      </w:r>
      <w:r w:rsidR="00837660" w:rsidRPr="00ED0310">
        <w:rPr>
          <w:rFonts w:asciiTheme="minorEastAsia" w:hAnsiTheme="minorEastAsia" w:hint="eastAsia"/>
          <w:sz w:val="27"/>
          <w:szCs w:val="27"/>
          <w:u w:val="single"/>
        </w:rPr>
        <w:t xml:space="preserve">年　</w:t>
      </w:r>
      <w:r w:rsidR="00ED0310" w:rsidRPr="00ED0310">
        <w:rPr>
          <w:rFonts w:asciiTheme="minorEastAsia" w:hAnsiTheme="minorEastAsia" w:hint="eastAsia"/>
          <w:sz w:val="27"/>
          <w:szCs w:val="27"/>
          <w:u w:val="single"/>
        </w:rPr>
        <w:t xml:space="preserve">　</w:t>
      </w:r>
      <w:r w:rsidR="00837660" w:rsidRPr="00ED0310">
        <w:rPr>
          <w:rFonts w:asciiTheme="minorEastAsia" w:hAnsiTheme="minorEastAsia" w:hint="eastAsia"/>
          <w:sz w:val="27"/>
          <w:szCs w:val="27"/>
          <w:u w:val="single"/>
        </w:rPr>
        <w:t xml:space="preserve">　　月　</w:t>
      </w:r>
      <w:r w:rsidR="00ED0310" w:rsidRPr="00ED0310">
        <w:rPr>
          <w:rFonts w:asciiTheme="minorEastAsia" w:hAnsiTheme="minorEastAsia" w:hint="eastAsia"/>
          <w:sz w:val="27"/>
          <w:szCs w:val="27"/>
          <w:u w:val="single"/>
        </w:rPr>
        <w:t xml:space="preserve">　</w:t>
      </w:r>
      <w:r w:rsidR="00837660" w:rsidRPr="00ED0310">
        <w:rPr>
          <w:rFonts w:asciiTheme="minorEastAsia" w:hAnsiTheme="minorEastAsia" w:hint="eastAsia"/>
          <w:sz w:val="27"/>
          <w:szCs w:val="27"/>
          <w:u w:val="single"/>
        </w:rPr>
        <w:t xml:space="preserve">　　日生</w:t>
      </w:r>
      <w:r w:rsidR="00ED0310">
        <w:rPr>
          <w:rFonts w:asciiTheme="minorEastAsia" w:hAnsiTheme="minorEastAsia" w:hint="eastAsia"/>
          <w:sz w:val="27"/>
          <w:szCs w:val="27"/>
          <w:u w:val="single"/>
        </w:rPr>
        <w:t xml:space="preserve">　</w:t>
      </w:r>
      <w:r w:rsidR="00837660" w:rsidRPr="00ED0310">
        <w:rPr>
          <w:rFonts w:asciiTheme="minorEastAsia" w:hAnsiTheme="minorEastAsia" w:hint="eastAsia"/>
          <w:sz w:val="27"/>
          <w:szCs w:val="27"/>
          <w:u w:val="single"/>
        </w:rPr>
        <w:t xml:space="preserve">（　　</w:t>
      </w:r>
      <w:r w:rsidR="00ED0310" w:rsidRPr="00ED0310">
        <w:rPr>
          <w:rFonts w:asciiTheme="minorEastAsia" w:hAnsiTheme="minorEastAsia" w:hint="eastAsia"/>
          <w:sz w:val="27"/>
          <w:szCs w:val="27"/>
          <w:u w:val="single"/>
        </w:rPr>
        <w:t xml:space="preserve">　　</w:t>
      </w:r>
      <w:r w:rsidR="00837660" w:rsidRPr="00ED0310">
        <w:rPr>
          <w:rFonts w:asciiTheme="minorEastAsia" w:hAnsiTheme="minorEastAsia" w:hint="eastAsia"/>
          <w:sz w:val="27"/>
          <w:szCs w:val="27"/>
          <w:u w:val="single"/>
        </w:rPr>
        <w:t>歳）</w:t>
      </w:r>
    </w:p>
    <w:sectPr w:rsidR="00BF59CC" w:rsidRPr="00ED0310" w:rsidSect="00ED0310">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C83"/>
    <w:multiLevelType w:val="hybridMultilevel"/>
    <w:tmpl w:val="23584E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7E1CFD"/>
    <w:multiLevelType w:val="hybridMultilevel"/>
    <w:tmpl w:val="EB4E96C2"/>
    <w:lvl w:ilvl="0" w:tplc="BE402C10">
      <w:numFmt w:val="bullet"/>
      <w:lvlText w:val="・"/>
      <w:lvlJc w:val="left"/>
      <w:pPr>
        <w:ind w:left="360" w:hanging="360"/>
      </w:pPr>
      <w:rPr>
        <w:rFonts w:ascii="ＭＳ Ｐ明朝" w:eastAsia="ＭＳ Ｐ明朝" w:hAnsi="ＭＳ Ｐ明朝" w:cs="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F948B3"/>
    <w:multiLevelType w:val="hybridMultilevel"/>
    <w:tmpl w:val="62A49C5A"/>
    <w:lvl w:ilvl="0" w:tplc="04090001">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1"/>
    <w:rsid w:val="00092E78"/>
    <w:rsid w:val="001A7BFA"/>
    <w:rsid w:val="001C2C78"/>
    <w:rsid w:val="0022205F"/>
    <w:rsid w:val="00472C31"/>
    <w:rsid w:val="0053266D"/>
    <w:rsid w:val="005A6BDF"/>
    <w:rsid w:val="006408F9"/>
    <w:rsid w:val="00837660"/>
    <w:rsid w:val="0085146E"/>
    <w:rsid w:val="00905B93"/>
    <w:rsid w:val="009B4610"/>
    <w:rsid w:val="00BF59CC"/>
    <w:rsid w:val="00CE74B1"/>
    <w:rsid w:val="00D714D2"/>
    <w:rsid w:val="00D92A32"/>
    <w:rsid w:val="00DA2B5F"/>
    <w:rsid w:val="00ED0310"/>
    <w:rsid w:val="00F9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D2DBCB"/>
  <w15:docId w15:val="{6B9D8D7D-E026-4945-8305-D05272D2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3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855">
      <w:bodyDiv w:val="1"/>
      <w:marLeft w:val="0"/>
      <w:marRight w:val="0"/>
      <w:marTop w:val="0"/>
      <w:marBottom w:val="0"/>
      <w:divBdr>
        <w:top w:val="none" w:sz="0" w:space="0" w:color="auto"/>
        <w:left w:val="none" w:sz="0" w:space="0" w:color="auto"/>
        <w:bottom w:val="none" w:sz="0" w:space="0" w:color="auto"/>
        <w:right w:val="none" w:sz="0" w:space="0" w:color="auto"/>
      </w:divBdr>
      <w:divsChild>
        <w:div w:id="1186944026">
          <w:marLeft w:val="240"/>
          <w:marRight w:val="0"/>
          <w:marTop w:val="0"/>
          <w:marBottom w:val="0"/>
          <w:divBdr>
            <w:top w:val="none" w:sz="0" w:space="0" w:color="auto"/>
            <w:left w:val="none" w:sz="0" w:space="0" w:color="auto"/>
            <w:bottom w:val="none" w:sz="0" w:space="0" w:color="auto"/>
            <w:right w:val="none" w:sz="0" w:space="0" w:color="auto"/>
          </w:divBdr>
          <w:divsChild>
            <w:div w:id="1796479444">
              <w:marLeft w:val="240"/>
              <w:marRight w:val="0"/>
              <w:marTop w:val="0"/>
              <w:marBottom w:val="0"/>
              <w:divBdr>
                <w:top w:val="none" w:sz="0" w:space="0" w:color="auto"/>
                <w:left w:val="none" w:sz="0" w:space="0" w:color="auto"/>
                <w:bottom w:val="none" w:sz="0" w:space="0" w:color="auto"/>
                <w:right w:val="none" w:sz="0" w:space="0" w:color="auto"/>
              </w:divBdr>
            </w:div>
            <w:div w:id="16699374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6866750">
      <w:bodyDiv w:val="1"/>
      <w:marLeft w:val="0"/>
      <w:marRight w:val="0"/>
      <w:marTop w:val="0"/>
      <w:marBottom w:val="0"/>
      <w:divBdr>
        <w:top w:val="none" w:sz="0" w:space="0" w:color="auto"/>
        <w:left w:val="none" w:sz="0" w:space="0" w:color="auto"/>
        <w:bottom w:val="none" w:sz="0" w:space="0" w:color="auto"/>
        <w:right w:val="none" w:sz="0" w:space="0" w:color="auto"/>
      </w:divBdr>
      <w:divsChild>
        <w:div w:id="771096784">
          <w:marLeft w:val="240"/>
          <w:marRight w:val="0"/>
          <w:marTop w:val="0"/>
          <w:marBottom w:val="0"/>
          <w:divBdr>
            <w:top w:val="none" w:sz="0" w:space="0" w:color="auto"/>
            <w:left w:val="none" w:sz="0" w:space="0" w:color="auto"/>
            <w:bottom w:val="none" w:sz="0" w:space="0" w:color="auto"/>
            <w:right w:val="none" w:sz="0" w:space="0" w:color="auto"/>
          </w:divBdr>
          <w:divsChild>
            <w:div w:id="350956368">
              <w:marLeft w:val="240"/>
              <w:marRight w:val="0"/>
              <w:marTop w:val="0"/>
              <w:marBottom w:val="0"/>
              <w:divBdr>
                <w:top w:val="none" w:sz="0" w:space="0" w:color="auto"/>
                <w:left w:val="none" w:sz="0" w:space="0" w:color="auto"/>
                <w:bottom w:val="none" w:sz="0" w:space="0" w:color="auto"/>
                <w:right w:val="none" w:sz="0" w:space="0" w:color="auto"/>
              </w:divBdr>
            </w:div>
            <w:div w:id="835848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6119296">
      <w:bodyDiv w:val="1"/>
      <w:marLeft w:val="0"/>
      <w:marRight w:val="0"/>
      <w:marTop w:val="0"/>
      <w:marBottom w:val="0"/>
      <w:divBdr>
        <w:top w:val="none" w:sz="0" w:space="0" w:color="auto"/>
        <w:left w:val="none" w:sz="0" w:space="0" w:color="auto"/>
        <w:bottom w:val="none" w:sz="0" w:space="0" w:color="auto"/>
        <w:right w:val="none" w:sz="0" w:space="0" w:color="auto"/>
      </w:divBdr>
    </w:div>
    <w:div w:id="16275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谷口嘉康</dc:creator>
  <cp:keywords/>
  <dc:description/>
  <cp:lastModifiedBy>宮下　和也</cp:lastModifiedBy>
  <cp:revision>24</cp:revision>
  <cp:lastPrinted>2017-05-05T01:23:00Z</cp:lastPrinted>
  <dcterms:created xsi:type="dcterms:W3CDTF">2016-12-20T11:20:00Z</dcterms:created>
  <dcterms:modified xsi:type="dcterms:W3CDTF">2023-03-06T08:22:00Z</dcterms:modified>
</cp:coreProperties>
</file>